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660"/>
        <w:gridCol w:w="4135"/>
      </w:tblGrid>
      <w:tr w:rsidR="00853320" w14:paraId="6C6F8FF6" w14:textId="77777777" w:rsidTr="00853320">
        <w:tc>
          <w:tcPr>
            <w:tcW w:w="3595" w:type="dxa"/>
          </w:tcPr>
          <w:p w14:paraId="143FC091" w14:textId="25087571" w:rsidR="00853320" w:rsidRPr="00853320" w:rsidRDefault="00853320" w:rsidP="00853320">
            <w:r w:rsidRPr="00853320">
              <w:rPr>
                <w:rFonts w:ascii="Aptos Narrow" w:hAnsi="Aptos Narrow"/>
                <w:b/>
                <w:bCs/>
                <w:sz w:val="28"/>
                <w:szCs w:val="28"/>
              </w:rPr>
              <w:t xml:space="preserve">Session </w:t>
            </w:r>
          </w:p>
        </w:tc>
        <w:tc>
          <w:tcPr>
            <w:tcW w:w="6660" w:type="dxa"/>
          </w:tcPr>
          <w:p w14:paraId="6CCB36D7" w14:textId="508E44A5" w:rsidR="00853320" w:rsidRPr="00853320" w:rsidRDefault="00853320" w:rsidP="00853320">
            <w:r w:rsidRPr="00853320">
              <w:rPr>
                <w:rFonts w:ascii="Aptos Narrow" w:hAnsi="Aptos Narrow"/>
                <w:b/>
                <w:bCs/>
                <w:sz w:val="28"/>
                <w:szCs w:val="28"/>
              </w:rPr>
              <w:t xml:space="preserve">Recorded Content </w:t>
            </w:r>
          </w:p>
        </w:tc>
        <w:tc>
          <w:tcPr>
            <w:tcW w:w="4135" w:type="dxa"/>
          </w:tcPr>
          <w:p w14:paraId="4B03D0D6" w14:textId="7CEC4A8D" w:rsidR="00853320" w:rsidRPr="00853320" w:rsidRDefault="00853320" w:rsidP="00853320">
            <w:r w:rsidRPr="00853320">
              <w:rPr>
                <w:rFonts w:ascii="Aptos Narrow" w:hAnsi="Aptos Narrow"/>
                <w:b/>
                <w:bCs/>
                <w:sz w:val="28"/>
                <w:szCs w:val="28"/>
              </w:rPr>
              <w:t xml:space="preserve">Instructor - Led (1.5 </w:t>
            </w:r>
            <w:proofErr w:type="spellStart"/>
            <w:r w:rsidRPr="00853320">
              <w:rPr>
                <w:rFonts w:ascii="Aptos Narrow" w:hAnsi="Aptos Narrow"/>
                <w:b/>
                <w:bCs/>
                <w:sz w:val="28"/>
                <w:szCs w:val="28"/>
              </w:rPr>
              <w:t>hrs</w:t>
            </w:r>
            <w:proofErr w:type="spellEnd"/>
            <w:r w:rsidRPr="00853320">
              <w:rPr>
                <w:rFonts w:ascii="Aptos Narrow" w:hAnsi="Aptos Narrow"/>
                <w:b/>
                <w:bCs/>
                <w:sz w:val="28"/>
                <w:szCs w:val="28"/>
              </w:rPr>
              <w:t xml:space="preserve">) </w:t>
            </w:r>
          </w:p>
        </w:tc>
      </w:tr>
      <w:tr w:rsidR="00853320" w14:paraId="35160880" w14:textId="77777777" w:rsidTr="00853320">
        <w:tc>
          <w:tcPr>
            <w:tcW w:w="3595" w:type="dxa"/>
          </w:tcPr>
          <w:p w14:paraId="57E47C87" w14:textId="77777777" w:rsidR="002A0146" w:rsidRDefault="002A0146" w:rsidP="00853320">
            <w:pP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Session 1</w:t>
            </w:r>
            <w:r w:rsidR="00853320"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032B083" w14:textId="0A4017FA" w:rsidR="00853320" w:rsidRPr="00853320" w:rsidRDefault="00853320" w:rsidP="00853320">
            <w:pPr>
              <w:rPr>
                <w:sz w:val="28"/>
                <w:szCs w:val="28"/>
              </w:rPr>
            </w:pP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Federal acquisition environment 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 xml:space="preserve">Rules and regulations </w:t>
            </w:r>
          </w:p>
        </w:tc>
        <w:tc>
          <w:tcPr>
            <w:tcW w:w="6660" w:type="dxa"/>
          </w:tcPr>
          <w:p w14:paraId="53AA5EEA" w14:textId="50A7E744" w:rsidR="00853320" w:rsidRPr="00853320" w:rsidRDefault="00853320" w:rsidP="00853320">
            <w:pPr>
              <w:rPr>
                <w:sz w:val="28"/>
                <w:szCs w:val="28"/>
              </w:rPr>
            </w:pPr>
            <w:r w:rsidRPr="00853320">
              <w:rPr>
                <w:rStyle w:val="font71"/>
                <w:sz w:val="28"/>
                <w:szCs w:val="28"/>
              </w:rPr>
              <w:t xml:space="preserve">30 minutes: 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 xml:space="preserve">Overview of Federal Acquisition 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 xml:space="preserve">Federal Rules and Regulations </w:t>
            </w:r>
          </w:p>
        </w:tc>
        <w:tc>
          <w:tcPr>
            <w:tcW w:w="4135" w:type="dxa"/>
          </w:tcPr>
          <w:p w14:paraId="4A08223B" w14:textId="28FD52DE" w:rsidR="00853320" w:rsidRPr="00853320" w:rsidRDefault="00853320" w:rsidP="002A0146">
            <w:pPr>
              <w:rPr>
                <w:sz w:val="28"/>
                <w:szCs w:val="28"/>
              </w:rPr>
            </w:pP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t>Review of introduction content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  <w:t>Examples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  <w:t xml:space="preserve">Case study exercise </w:t>
            </w:r>
          </w:p>
        </w:tc>
      </w:tr>
      <w:tr w:rsidR="00853320" w14:paraId="01F895DE" w14:textId="77777777" w:rsidTr="00853320">
        <w:tc>
          <w:tcPr>
            <w:tcW w:w="3595" w:type="dxa"/>
          </w:tcPr>
          <w:p w14:paraId="7C5D8C31" w14:textId="4BBE3FD6" w:rsidR="00853320" w:rsidRPr="00853320" w:rsidRDefault="00853320" w:rsidP="00853320">
            <w:pPr>
              <w:rPr>
                <w:sz w:val="28"/>
                <w:szCs w:val="28"/>
              </w:rPr>
            </w:pP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Session 2</w:t>
            </w:r>
            <w:r w:rsidR="002A0146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Contract Types Overview</w:t>
            </w:r>
          </w:p>
        </w:tc>
        <w:tc>
          <w:tcPr>
            <w:tcW w:w="6660" w:type="dxa"/>
          </w:tcPr>
          <w:p w14:paraId="2BD82146" w14:textId="359261E0" w:rsidR="00853320" w:rsidRPr="00853320" w:rsidRDefault="00853320" w:rsidP="002A0146">
            <w:pPr>
              <w:rPr>
                <w:sz w:val="28"/>
                <w:szCs w:val="28"/>
              </w:rPr>
            </w:pPr>
            <w:r w:rsidRPr="00853320">
              <w:rPr>
                <w:rStyle w:val="font71"/>
                <w:sz w:val="28"/>
                <w:szCs w:val="28"/>
              </w:rPr>
              <w:t xml:space="preserve">30 minutes: 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Overview of contract types: Fixed Price vs. Cost Reimbursement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Factors in selecting contract types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Impact of contract type on contract administration and closeout</w:t>
            </w:r>
          </w:p>
        </w:tc>
        <w:tc>
          <w:tcPr>
            <w:tcW w:w="4135" w:type="dxa"/>
          </w:tcPr>
          <w:p w14:paraId="1D813C72" w14:textId="520C6207" w:rsidR="00853320" w:rsidRPr="00853320" w:rsidRDefault="00853320" w:rsidP="00853320">
            <w:pPr>
              <w:rPr>
                <w:sz w:val="28"/>
                <w:szCs w:val="28"/>
              </w:rPr>
            </w:pP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t>Review of introduction content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  <w:t>Examples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  <w:t xml:space="preserve">Case study exercise </w:t>
            </w:r>
          </w:p>
        </w:tc>
      </w:tr>
      <w:tr w:rsidR="00853320" w14:paraId="71F4CE63" w14:textId="77777777" w:rsidTr="00853320">
        <w:tc>
          <w:tcPr>
            <w:tcW w:w="3595" w:type="dxa"/>
          </w:tcPr>
          <w:p w14:paraId="084B00F0" w14:textId="374E9A72" w:rsidR="00853320" w:rsidRPr="00853320" w:rsidRDefault="00853320" w:rsidP="00853320">
            <w:pPr>
              <w:rPr>
                <w:sz w:val="28"/>
                <w:szCs w:val="28"/>
              </w:rPr>
            </w:pP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Session 3</w:t>
            </w:r>
            <w:r w:rsidR="002A0146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 -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Firm Fixed Price and </w:t>
            </w:r>
            <w:proofErr w:type="gramStart"/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Cost Plus</w:t>
            </w:r>
            <w:proofErr w:type="gramEnd"/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 Fixed Fee </w:t>
            </w:r>
          </w:p>
        </w:tc>
        <w:tc>
          <w:tcPr>
            <w:tcW w:w="6660" w:type="dxa"/>
          </w:tcPr>
          <w:p w14:paraId="406F9E4D" w14:textId="4BC19C9A" w:rsidR="00853320" w:rsidRPr="00853320" w:rsidRDefault="00853320" w:rsidP="002A0146">
            <w:pPr>
              <w:rPr>
                <w:sz w:val="28"/>
                <w:szCs w:val="28"/>
              </w:rPr>
            </w:pPr>
            <w:r w:rsidRPr="00853320">
              <w:rPr>
                <w:rStyle w:val="font71"/>
                <w:sz w:val="28"/>
                <w:szCs w:val="28"/>
              </w:rPr>
              <w:t>30 minutes:</w:t>
            </w:r>
            <w:r w:rsidRPr="00853320">
              <w:rPr>
                <w:rStyle w:val="font81"/>
                <w:sz w:val="28"/>
                <w:szCs w:val="28"/>
              </w:rPr>
              <w:t xml:space="preserve"> Firm Fixed Price Contracts 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71"/>
                <w:sz w:val="28"/>
                <w:szCs w:val="28"/>
              </w:rPr>
              <w:t>30 minutes</w:t>
            </w:r>
            <w:r w:rsidRPr="00853320">
              <w:rPr>
                <w:rStyle w:val="font81"/>
                <w:sz w:val="28"/>
                <w:szCs w:val="28"/>
              </w:rPr>
              <w:t>: Cost Plus Fixed Fee Contracts</w:t>
            </w:r>
          </w:p>
        </w:tc>
        <w:tc>
          <w:tcPr>
            <w:tcW w:w="4135" w:type="dxa"/>
          </w:tcPr>
          <w:p w14:paraId="1518C2C5" w14:textId="113A6CD7" w:rsidR="00853320" w:rsidRPr="00853320" w:rsidRDefault="00853320" w:rsidP="00853320">
            <w:pPr>
              <w:rPr>
                <w:sz w:val="28"/>
                <w:szCs w:val="28"/>
              </w:rPr>
            </w:pP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t>Review of introduction content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  <w:t>Examples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  <w:t xml:space="preserve">Case study exercise </w:t>
            </w:r>
          </w:p>
        </w:tc>
      </w:tr>
      <w:tr w:rsidR="00853320" w14:paraId="5321724B" w14:textId="77777777" w:rsidTr="00853320">
        <w:tc>
          <w:tcPr>
            <w:tcW w:w="3595" w:type="dxa"/>
          </w:tcPr>
          <w:p w14:paraId="6D9D6366" w14:textId="4C13D20E" w:rsidR="00853320" w:rsidRPr="00853320" w:rsidRDefault="00853320" w:rsidP="00853320">
            <w:pPr>
              <w:rPr>
                <w:sz w:val="28"/>
                <w:szCs w:val="28"/>
              </w:rPr>
            </w:pP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Session 4</w:t>
            </w:r>
            <w:r w:rsidR="002A0146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Early contract administration</w:t>
            </w:r>
          </w:p>
        </w:tc>
        <w:tc>
          <w:tcPr>
            <w:tcW w:w="6660" w:type="dxa"/>
          </w:tcPr>
          <w:p w14:paraId="49FB3EFC" w14:textId="6315ACFF" w:rsidR="00853320" w:rsidRPr="00853320" w:rsidRDefault="00853320" w:rsidP="002A0146">
            <w:pPr>
              <w:rPr>
                <w:sz w:val="28"/>
                <w:szCs w:val="28"/>
              </w:rPr>
            </w:pPr>
            <w:r w:rsidRPr="00853320">
              <w:rPr>
                <w:rStyle w:val="font71"/>
                <w:sz w:val="28"/>
                <w:szCs w:val="28"/>
              </w:rPr>
              <w:t xml:space="preserve">45 min: Planning Contract Administration: 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Plan for contract administration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Conduct a post award orientation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Make decisions regarding a contractor’s use of subcontracts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Monitor contractor performance and resolve problems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Identify and address delays in performance</w:t>
            </w:r>
          </w:p>
        </w:tc>
        <w:tc>
          <w:tcPr>
            <w:tcW w:w="4135" w:type="dxa"/>
          </w:tcPr>
          <w:p w14:paraId="46AC17FF" w14:textId="1F7421E4" w:rsidR="00853320" w:rsidRPr="00853320" w:rsidRDefault="00853320" w:rsidP="00853320">
            <w:pPr>
              <w:rPr>
                <w:sz w:val="28"/>
                <w:szCs w:val="28"/>
              </w:rPr>
            </w:pP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t>Review of introduction content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  <w:t>Examples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  <w:t xml:space="preserve">Case study exercise </w:t>
            </w:r>
          </w:p>
        </w:tc>
      </w:tr>
      <w:tr w:rsidR="00853320" w14:paraId="1EA2CE7E" w14:textId="77777777" w:rsidTr="00853320">
        <w:tc>
          <w:tcPr>
            <w:tcW w:w="3595" w:type="dxa"/>
          </w:tcPr>
          <w:p w14:paraId="0EF2B1A1" w14:textId="2F6E312A" w:rsidR="00853320" w:rsidRPr="00853320" w:rsidRDefault="00853320" w:rsidP="00853320">
            <w:pPr>
              <w:rPr>
                <w:sz w:val="28"/>
                <w:szCs w:val="28"/>
              </w:rPr>
            </w:pP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Session 5</w:t>
            </w:r>
            <w:r w:rsidR="002A0146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Modifying and addressing challenges</w:t>
            </w:r>
          </w:p>
        </w:tc>
        <w:tc>
          <w:tcPr>
            <w:tcW w:w="6660" w:type="dxa"/>
          </w:tcPr>
          <w:p w14:paraId="616F0AFA" w14:textId="5F3082C5" w:rsidR="00853320" w:rsidRDefault="00853320" w:rsidP="00853320">
            <w:pPr>
              <w:rPr>
                <w:rStyle w:val="font81"/>
                <w:sz w:val="28"/>
                <w:szCs w:val="28"/>
              </w:rPr>
            </w:pPr>
            <w:r w:rsidRPr="00853320">
              <w:rPr>
                <w:rStyle w:val="font71"/>
                <w:sz w:val="28"/>
                <w:szCs w:val="28"/>
              </w:rPr>
              <w:t>45 Minutes: Modifying and Addressing Challenges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Modify contracts and exercise options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Select and pursue a formal contract remedy and recognize fraud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Identify and resolve contract disputes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Examine labor laws, government property, intellectual property, and environment protection regulations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 xml:space="preserve">Identify the methods to finance contracts for commercial </w:t>
            </w:r>
            <w:r w:rsidRPr="00853320">
              <w:rPr>
                <w:rStyle w:val="font81"/>
                <w:sz w:val="28"/>
                <w:szCs w:val="28"/>
              </w:rPr>
              <w:lastRenderedPageBreak/>
              <w:t>products and commercial services and contracts for other than commercial products and commercial services</w:t>
            </w:r>
          </w:p>
          <w:p w14:paraId="0F951847" w14:textId="0DD497B5" w:rsidR="00853320" w:rsidRPr="00853320" w:rsidRDefault="00853320" w:rsidP="00853320">
            <w:pPr>
              <w:rPr>
                <w:sz w:val="28"/>
                <w:szCs w:val="28"/>
              </w:rPr>
            </w:pPr>
          </w:p>
        </w:tc>
        <w:tc>
          <w:tcPr>
            <w:tcW w:w="4135" w:type="dxa"/>
          </w:tcPr>
          <w:p w14:paraId="65D10467" w14:textId="2552DF86" w:rsidR="00853320" w:rsidRPr="00853320" w:rsidRDefault="00853320" w:rsidP="00853320">
            <w:pPr>
              <w:rPr>
                <w:sz w:val="28"/>
                <w:szCs w:val="28"/>
              </w:rPr>
            </w:pP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lastRenderedPageBreak/>
              <w:t>Review of introduction content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  <w:t>Examples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  <w:t xml:space="preserve">Case study exercise </w:t>
            </w:r>
          </w:p>
        </w:tc>
      </w:tr>
      <w:tr w:rsidR="00853320" w14:paraId="0B17DE74" w14:textId="77777777" w:rsidTr="00853320">
        <w:tc>
          <w:tcPr>
            <w:tcW w:w="3595" w:type="dxa"/>
          </w:tcPr>
          <w:p w14:paraId="66D880E7" w14:textId="6A8A3FF9" w:rsidR="00853320" w:rsidRPr="00853320" w:rsidRDefault="00853320" w:rsidP="00853320">
            <w:pPr>
              <w:rPr>
                <w:sz w:val="28"/>
                <w:szCs w:val="28"/>
              </w:rPr>
            </w:pP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Session 6</w:t>
            </w:r>
            <w:r w:rsidR="002A0146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Contract Closeout 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 xml:space="preserve">Contract File Documentation </w:t>
            </w:r>
          </w:p>
        </w:tc>
        <w:tc>
          <w:tcPr>
            <w:tcW w:w="6660" w:type="dxa"/>
          </w:tcPr>
          <w:p w14:paraId="1AD6028D" w14:textId="065753A5" w:rsidR="00853320" w:rsidRPr="00853320" w:rsidRDefault="00853320" w:rsidP="002A0146">
            <w:pPr>
              <w:rPr>
                <w:sz w:val="28"/>
                <w:szCs w:val="28"/>
              </w:rPr>
            </w:pPr>
            <w:r w:rsidRPr="00853320">
              <w:rPr>
                <w:rStyle w:val="font71"/>
                <w:sz w:val="28"/>
                <w:szCs w:val="28"/>
              </w:rPr>
              <w:t>60 minutes: Contract Closeout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Contract Closeout Procedures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Contract Completion Statement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Physical Completion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Time Standards for Closing Contract Files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Organizational Structure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Personnel Involved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71"/>
                <w:sz w:val="28"/>
                <w:szCs w:val="28"/>
              </w:rPr>
              <w:t xml:space="preserve">30 minutes: Contract File Documentation 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Purpose of Contract Documentation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Types of Contract Files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Contents of Contract Files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 xml:space="preserve">Record retention requirements </w:t>
            </w:r>
          </w:p>
        </w:tc>
        <w:tc>
          <w:tcPr>
            <w:tcW w:w="4135" w:type="dxa"/>
          </w:tcPr>
          <w:p w14:paraId="1F2C8C87" w14:textId="35078AC0" w:rsidR="00853320" w:rsidRPr="00853320" w:rsidRDefault="00853320" w:rsidP="00853320">
            <w:pPr>
              <w:rPr>
                <w:sz w:val="28"/>
                <w:szCs w:val="28"/>
              </w:rPr>
            </w:pP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t>Review of introduction content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  <w:t>Examples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  <w:t xml:space="preserve">Case study exercise </w:t>
            </w:r>
          </w:p>
        </w:tc>
      </w:tr>
      <w:tr w:rsidR="00853320" w14:paraId="2F7BF06F" w14:textId="77777777" w:rsidTr="00853320">
        <w:tc>
          <w:tcPr>
            <w:tcW w:w="3595" w:type="dxa"/>
          </w:tcPr>
          <w:p w14:paraId="2DBDBF97" w14:textId="1F7D6A07" w:rsidR="00853320" w:rsidRPr="00853320" w:rsidRDefault="00853320" w:rsidP="00853320">
            <w:pPr>
              <w:rPr>
                <w:sz w:val="28"/>
                <w:szCs w:val="28"/>
              </w:rPr>
            </w:pP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Session 7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 xml:space="preserve">Challenging Closeouts 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 xml:space="preserve">Contract termination </w:t>
            </w:r>
          </w:p>
        </w:tc>
        <w:tc>
          <w:tcPr>
            <w:tcW w:w="6660" w:type="dxa"/>
          </w:tcPr>
          <w:p w14:paraId="636BC737" w14:textId="1D5FFC1B" w:rsidR="00853320" w:rsidRPr="00853320" w:rsidRDefault="00853320" w:rsidP="002A0146">
            <w:pPr>
              <w:rPr>
                <w:sz w:val="28"/>
                <w:szCs w:val="28"/>
              </w:rPr>
            </w:pPr>
            <w:r w:rsidRPr="00853320">
              <w:rPr>
                <w:rStyle w:val="font71"/>
                <w:sz w:val="28"/>
                <w:szCs w:val="28"/>
              </w:rPr>
              <w:t xml:space="preserve">15 minutes: Challenging closeouts 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71"/>
                <w:sz w:val="28"/>
                <w:szCs w:val="28"/>
              </w:rPr>
              <w:t>30 minutes: Contract termination</w:t>
            </w:r>
            <w:r w:rsidRPr="0085332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>Termination for Convenience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</w:r>
            <w:r w:rsidRPr="00853320">
              <w:rPr>
                <w:rStyle w:val="font81"/>
                <w:sz w:val="28"/>
                <w:szCs w:val="28"/>
              </w:rPr>
              <w:t xml:space="preserve">Termination for Cause </w:t>
            </w:r>
          </w:p>
        </w:tc>
        <w:tc>
          <w:tcPr>
            <w:tcW w:w="4135" w:type="dxa"/>
          </w:tcPr>
          <w:p w14:paraId="38C66E22" w14:textId="5EC7452E" w:rsidR="00853320" w:rsidRPr="00853320" w:rsidRDefault="00853320" w:rsidP="00853320">
            <w:pPr>
              <w:rPr>
                <w:sz w:val="28"/>
                <w:szCs w:val="28"/>
              </w:rPr>
            </w:pP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t>Review of introduction content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  <w:t>Examples</w:t>
            </w:r>
            <w:r w:rsidRPr="00853320">
              <w:rPr>
                <w:rFonts w:ascii="Aptos Narrow" w:hAnsi="Aptos Narrow"/>
                <w:color w:val="000000"/>
                <w:sz w:val="28"/>
                <w:szCs w:val="28"/>
              </w:rPr>
              <w:br/>
              <w:t xml:space="preserve">Case study exercise </w:t>
            </w:r>
          </w:p>
        </w:tc>
      </w:tr>
    </w:tbl>
    <w:p w14:paraId="5CB56D07" w14:textId="77777777" w:rsidR="00853320" w:rsidRDefault="00853320"/>
    <w:sectPr w:rsidR="00853320" w:rsidSect="00853320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EF88" w14:textId="77777777" w:rsidR="00853320" w:rsidRDefault="00853320" w:rsidP="00853320">
      <w:pPr>
        <w:spacing w:after="0" w:line="240" w:lineRule="auto"/>
      </w:pPr>
      <w:r>
        <w:separator/>
      </w:r>
    </w:p>
  </w:endnote>
  <w:endnote w:type="continuationSeparator" w:id="0">
    <w:p w14:paraId="7F6ECFF4" w14:textId="77777777" w:rsidR="00853320" w:rsidRDefault="00853320" w:rsidP="0085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BE68" w14:textId="77777777" w:rsidR="00853320" w:rsidRDefault="00853320" w:rsidP="00853320">
      <w:pPr>
        <w:spacing w:after="0" w:line="240" w:lineRule="auto"/>
      </w:pPr>
      <w:r>
        <w:separator/>
      </w:r>
    </w:p>
  </w:footnote>
  <w:footnote w:type="continuationSeparator" w:id="0">
    <w:p w14:paraId="1C81870B" w14:textId="77777777" w:rsidR="00853320" w:rsidRDefault="00853320" w:rsidP="0085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D09E" w14:textId="272AF6E9" w:rsidR="00853320" w:rsidRPr="00853320" w:rsidRDefault="00853320" w:rsidP="00853320">
    <w:pPr>
      <w:pStyle w:val="Header"/>
      <w:jc w:val="center"/>
      <w:rPr>
        <w:b/>
        <w:bCs/>
        <w:sz w:val="32"/>
        <w:szCs w:val="32"/>
      </w:rPr>
    </w:pPr>
    <w:r w:rsidRPr="00853320">
      <w:rPr>
        <w:b/>
        <w:bCs/>
        <w:sz w:val="32"/>
        <w:szCs w:val="32"/>
      </w:rPr>
      <w:t>CMS 101: Federal Contract Administration / Contract Closeout Specialist</w:t>
    </w:r>
  </w:p>
  <w:p w14:paraId="72C1FAE0" w14:textId="77777777" w:rsidR="00853320" w:rsidRDefault="008533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20"/>
    <w:rsid w:val="002A0146"/>
    <w:rsid w:val="00853320"/>
    <w:rsid w:val="009875B2"/>
    <w:rsid w:val="00D85001"/>
    <w:rsid w:val="00DC2FFE"/>
    <w:rsid w:val="00D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D27FF"/>
  <w15:chartTrackingRefBased/>
  <w15:docId w15:val="{BBD62A4B-3032-4E33-8109-419A9787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3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efaultParagraphFont"/>
    <w:rsid w:val="00853320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81">
    <w:name w:val="font81"/>
    <w:basedOn w:val="DefaultParagraphFont"/>
    <w:rsid w:val="00853320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853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20"/>
  </w:style>
  <w:style w:type="paragraph" w:styleId="Footer">
    <w:name w:val="footer"/>
    <w:basedOn w:val="Normal"/>
    <w:link w:val="FooterChar"/>
    <w:uiPriority w:val="99"/>
    <w:unhideWhenUsed/>
    <w:rsid w:val="00853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Howie, Richelle</dc:creator>
  <cp:keywords/>
  <dc:description/>
  <cp:lastModifiedBy>Howie, Richelle</cp:lastModifiedBy>
  <cp:revision>1</cp:revision>
  <dcterms:created xsi:type="dcterms:W3CDTF">2025-09-19T13:49:00Z</dcterms:created>
  <dcterms:modified xsi:type="dcterms:W3CDTF">2025-09-19T14:32:00Z</dcterms:modified>
</cp:coreProperties>
</file>