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fffff" w:val="clear"/>
        <w:spacing w:after="0" w:before="0" w:lineRule="auto"/>
        <w:rPr>
          <w:rFonts w:ascii="Source Sans Pro" w:cs="Source Sans Pro" w:eastAsia="Source Sans Pro" w:hAnsi="Source Sans Pro"/>
          <w:color w:val="1f1f1f"/>
        </w:rPr>
      </w:pPr>
      <w:r w:rsidDel="00000000" w:rsidR="00000000" w:rsidRPr="00000000">
        <w:rPr>
          <w:rFonts w:ascii="Source Sans Pro" w:cs="Source Sans Pro" w:eastAsia="Source Sans Pro" w:hAnsi="Source Sans Pro"/>
          <w:color w:val="1f1f1f"/>
          <w:rtl w:val="0"/>
        </w:rPr>
        <w:t xml:space="preserve">Google Project Management Professional Certificate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This is your path to a career in Project Management. In this program, you’ll learn in-demand skills that will have you job-ready in less than 7 months. No degree or experience is required.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Source Sans Pro" w:cs="Source Sans Pro" w:eastAsia="Source Sans Pro" w:hAnsi="Source Sans Pro"/>
          <w:b w:val="1"/>
          <w:color w:val="1f1f1f"/>
          <w:sz w:val="36"/>
          <w:szCs w:val="36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1f1f1f"/>
          <w:sz w:val="36"/>
          <w:szCs w:val="36"/>
          <w:rtl w:val="0"/>
        </w:rPr>
        <w:t xml:space="preserve">Course dates: 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Source Sans Pro" w:cs="Source Sans Pro" w:eastAsia="Source Sans Pro" w:hAnsi="Source Sans Pro"/>
          <w:color w:val="1f1f1f"/>
          <w:sz w:val="32"/>
          <w:szCs w:val="32"/>
        </w:rPr>
      </w:pPr>
      <w:r w:rsidDel="00000000" w:rsidR="00000000" w:rsidRPr="00000000">
        <w:rPr>
          <w:rFonts w:ascii="Source Sans Pro" w:cs="Source Sans Pro" w:eastAsia="Source Sans Pro" w:hAnsi="Source Sans Pro"/>
          <w:color w:val="1f1f1f"/>
          <w:sz w:val="32"/>
          <w:szCs w:val="32"/>
          <w:rtl w:val="0"/>
        </w:rPr>
        <w:t xml:space="preserve">Cohort 2: January 2024</w:t>
      </w:r>
      <w:r w:rsidDel="00000000" w:rsidR="00000000" w:rsidRPr="00000000">
        <w:rPr>
          <w:rFonts w:ascii="Source Sans Pro" w:cs="Source Sans Pro" w:eastAsia="Source Sans Pro" w:hAnsi="Source Sans Pro"/>
          <w:color w:val="1f1f1f"/>
          <w:sz w:val="32"/>
          <w:szCs w:val="32"/>
          <w:rtl w:val="0"/>
        </w:rPr>
        <w:t xml:space="preserve"> to June 2024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Source Sans Pro" w:cs="Source Sans Pro" w:eastAsia="Source Sans Pro" w:hAnsi="Source Sans Pro"/>
          <w:color w:val="1f1f1f"/>
          <w:sz w:val="32"/>
          <w:szCs w:val="32"/>
        </w:rPr>
      </w:pPr>
      <w:r w:rsidDel="00000000" w:rsidR="00000000" w:rsidRPr="00000000">
        <w:rPr>
          <w:rFonts w:ascii="Source Sans Pro" w:cs="Source Sans Pro" w:eastAsia="Source Sans Pro" w:hAnsi="Source Sans Pro"/>
          <w:color w:val="1f1f1f"/>
          <w:sz w:val="32"/>
          <w:szCs w:val="32"/>
          <w:rtl w:val="0"/>
        </w:rPr>
        <w:t xml:space="preserve">Cohort 3: July 2024 to December 2024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Source Sans Pro" w:cs="Source Sans Pro" w:eastAsia="Source Sans Pro" w:hAnsi="Source Sans Pro"/>
          <w:color w:val="1f1f1f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color w:val="1f1f1f"/>
          <w:sz w:val="24"/>
          <w:szCs w:val="24"/>
          <w:rtl w:val="0"/>
        </w:rPr>
        <w:t xml:space="preserve">7 months at  a dedicated 12 hours a week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Source Sans Pro" w:cs="Source Sans Pro" w:eastAsia="Source Sans Pro" w:hAnsi="Source Sans Pro"/>
          <w:color w:val="1f1f1f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color w:val="1f1f1f"/>
          <w:sz w:val="24"/>
          <w:szCs w:val="24"/>
          <w:rtl w:val="0"/>
        </w:rPr>
        <w:t xml:space="preserve">Additional 1 hr a month for NSITE check-in emails and check-in meetings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Source Sans Pro" w:cs="Source Sans Pro" w:eastAsia="Source Sans Pro" w:hAnsi="Source Sans Pro"/>
          <w:b w:val="1"/>
          <w:color w:val="1f1f1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Source Sans Pro" w:cs="Source Sans Pro" w:eastAsia="Source Sans Pro" w:hAnsi="Source Sans Pro"/>
          <w:b w:val="1"/>
          <w:color w:val="1f1f1f"/>
          <w:sz w:val="36"/>
          <w:szCs w:val="36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1f1f1f"/>
          <w:sz w:val="36"/>
          <w:szCs w:val="36"/>
          <w:rtl w:val="0"/>
        </w:rPr>
        <w:t xml:space="preserve">What you'll learn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73a3c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73a3c"/>
          <w:sz w:val="28"/>
          <w:szCs w:val="28"/>
          <w:u w:val="none"/>
          <w:shd w:fill="auto" w:val="clear"/>
          <w:vertAlign w:val="baseline"/>
          <w:rtl w:val="0"/>
        </w:rPr>
        <w:t xml:space="preserve">Estimating time and budgets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1f1f1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73a3c"/>
          <w:sz w:val="28"/>
          <w:szCs w:val="28"/>
          <w:u w:val="none"/>
          <w:shd w:fill="auto" w:val="clear"/>
          <w:vertAlign w:val="baseline"/>
          <w:rtl w:val="0"/>
        </w:rPr>
        <w:t xml:space="preserve">Leadership skills and navigating team dynamics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-120" w:hanging="36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Gain an immersive understanding of the practices and skills needed to succeed in an entry-level project management role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-120" w:hanging="36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Learn how to create effective project documentation and artifacts throughout the various phases of a project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-120" w:hanging="36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Learn the foundations of Agile project management, with a focus on implementing Scrum events, building Scrum artifacts, and understanding Scrum roles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-120" w:hanging="36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Practice strategic communication, problem-solving, and stakeholder management through real-world scenarios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1f1f1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Source Sans Pro" w:cs="Source Sans Pro" w:eastAsia="Source Sans Pro" w:hAnsi="Source Sans Pro"/>
          <w:b w:val="1"/>
          <w:color w:val="1f1f1f"/>
          <w:sz w:val="36"/>
          <w:szCs w:val="36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1f1f1f"/>
          <w:sz w:val="36"/>
          <w:szCs w:val="36"/>
          <w:rtl w:val="0"/>
        </w:rPr>
        <w:t xml:space="preserve">Coursework: 6-course series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Source Sans Pro" w:cs="Source Sans Pro" w:eastAsia="Source Sans Pro" w:hAnsi="Source Sans Pro"/>
          <w:b w:val="1"/>
          <w:color w:val="1f1f1f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1f1f1f"/>
          <w:sz w:val="28"/>
          <w:szCs w:val="28"/>
          <w:rtl w:val="0"/>
        </w:rPr>
        <w:t xml:space="preserve">Month 1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Source Sans Pro" w:cs="Source Sans Pro" w:eastAsia="Source Sans Pro" w:hAnsi="Source Sans Pro"/>
          <w:sz w:val="28"/>
          <w:szCs w:val="28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1f1f1f"/>
          <w:sz w:val="28"/>
          <w:szCs w:val="28"/>
          <w:rtl w:val="0"/>
        </w:rPr>
        <w:t xml:space="preserve">Course 1- </w:t>
      </w:r>
      <w:hyperlink r:id="rId7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91919"/>
            <w:sz w:val="28"/>
            <w:szCs w:val="28"/>
            <w:rtl w:val="0"/>
          </w:rPr>
          <w:t xml:space="preserve">Foundations of Project Management</w:t>
        </w:r>
      </w:hyperlink>
      <w:r w:rsidDel="00000000" w:rsidR="00000000" w:rsidRPr="00000000">
        <w:rPr>
          <w:rFonts w:ascii="Source Sans Pro" w:cs="Source Sans Pro" w:eastAsia="Source Sans Pro" w:hAnsi="Source Sans Pro"/>
          <w:b w:val="1"/>
          <w:color w:val="1f1f1f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Source Sans Pro" w:cs="Source Sans Pro" w:eastAsia="Source Sans Pro" w:hAnsi="Source Sans Pro"/>
          <w:color w:val="636363"/>
          <w:sz w:val="28"/>
          <w:szCs w:val="28"/>
          <w:rtl w:val="0"/>
        </w:rPr>
        <w:t xml:space="preserve">18 hours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Source Sans Pro" w:cs="Source Sans Pro" w:eastAsia="Source Sans Pro" w:hAnsi="Source Sans Pro"/>
          <w:sz w:val="28"/>
          <w:szCs w:val="28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1f1f1f"/>
          <w:sz w:val="28"/>
          <w:szCs w:val="28"/>
          <w:rtl w:val="0"/>
        </w:rPr>
        <w:t xml:space="preserve">Course 2- </w:t>
      </w:r>
      <w:hyperlink r:id="rId8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91919"/>
            <w:sz w:val="28"/>
            <w:szCs w:val="28"/>
            <w:rtl w:val="0"/>
          </w:rPr>
          <w:t xml:space="preserve">Project Initiation: Starting a Successful Project</w:t>
        </w:r>
      </w:hyperlink>
      <w:r w:rsidDel="00000000" w:rsidR="00000000" w:rsidRPr="00000000">
        <w:rPr>
          <w:rFonts w:ascii="Source Sans Pro" w:cs="Source Sans Pro" w:eastAsia="Source Sans Pro" w:hAnsi="Source Sans Pro"/>
          <w:b w:val="1"/>
          <w:color w:val="1f1f1f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Source Sans Pro" w:cs="Source Sans Pro" w:eastAsia="Source Sans Pro" w:hAnsi="Source Sans Pro"/>
          <w:color w:val="636363"/>
          <w:sz w:val="28"/>
          <w:szCs w:val="28"/>
          <w:rtl w:val="0"/>
        </w:rPr>
        <w:t xml:space="preserve">21 hours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Source Sans Pro" w:cs="Source Sans Pro" w:eastAsia="Source Sans Pro" w:hAnsi="Source Sans Pro"/>
          <w:b w:val="1"/>
          <w:color w:val="1f1f1f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1f1f1f"/>
          <w:sz w:val="28"/>
          <w:szCs w:val="28"/>
          <w:rtl w:val="0"/>
        </w:rPr>
        <w:t xml:space="preserve">Month 2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rPr>
          <w:rFonts w:ascii="Source Sans Pro" w:cs="Source Sans Pro" w:eastAsia="Source Sans Pro" w:hAnsi="Source Sans Pro"/>
          <w:sz w:val="28"/>
          <w:szCs w:val="28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1f1f1f"/>
          <w:sz w:val="28"/>
          <w:szCs w:val="28"/>
          <w:rtl w:val="0"/>
        </w:rPr>
        <w:t xml:space="preserve">Course 3- </w:t>
      </w:r>
      <w:hyperlink r:id="rId9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91919"/>
            <w:sz w:val="28"/>
            <w:szCs w:val="28"/>
            <w:rtl w:val="0"/>
          </w:rPr>
          <w:t xml:space="preserve">Project Planning: Putting It All Together</w:t>
        </w:r>
      </w:hyperlink>
      <w:r w:rsidDel="00000000" w:rsidR="00000000" w:rsidRPr="00000000">
        <w:rPr>
          <w:rFonts w:ascii="Source Sans Pro" w:cs="Source Sans Pro" w:eastAsia="Source Sans Pro" w:hAnsi="Source Sans Pro"/>
          <w:b w:val="1"/>
          <w:color w:val="1f1f1f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Source Sans Pro" w:cs="Source Sans Pro" w:eastAsia="Source Sans Pro" w:hAnsi="Source Sans Pro"/>
          <w:color w:val="636363"/>
          <w:sz w:val="28"/>
          <w:szCs w:val="28"/>
          <w:rtl w:val="0"/>
        </w:rPr>
        <w:t xml:space="preserve">29 hours•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Source Sans Pro" w:cs="Source Sans Pro" w:eastAsia="Source Sans Pro" w:hAnsi="Source Sans Pro"/>
          <w:b w:val="1"/>
          <w:color w:val="1f1f1f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1f1f1f"/>
          <w:sz w:val="28"/>
          <w:szCs w:val="28"/>
          <w:rtl w:val="0"/>
        </w:rPr>
        <w:t xml:space="preserve">Month 3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Source Sans Pro" w:cs="Source Sans Pro" w:eastAsia="Source Sans Pro" w:hAnsi="Source Sans Pro"/>
          <w:sz w:val="28"/>
          <w:szCs w:val="28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1f1f1f"/>
          <w:sz w:val="28"/>
          <w:szCs w:val="28"/>
          <w:rtl w:val="0"/>
        </w:rPr>
        <w:t xml:space="preserve">Course 4- </w:t>
      </w:r>
      <w:hyperlink r:id="rId10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91919"/>
            <w:sz w:val="28"/>
            <w:szCs w:val="28"/>
            <w:rtl w:val="0"/>
          </w:rPr>
          <w:t xml:space="preserve">Project Execution: Running the Project</w:t>
        </w:r>
      </w:hyperlink>
      <w:r w:rsidDel="00000000" w:rsidR="00000000" w:rsidRPr="00000000">
        <w:rPr>
          <w:rFonts w:ascii="Source Sans Pro" w:cs="Source Sans Pro" w:eastAsia="Source Sans Pro" w:hAnsi="Source Sans Pro"/>
          <w:b w:val="1"/>
          <w:color w:val="1f1f1f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Source Sans Pro" w:cs="Source Sans Pro" w:eastAsia="Source Sans Pro" w:hAnsi="Source Sans Pro"/>
          <w:color w:val="636363"/>
          <w:sz w:val="28"/>
          <w:szCs w:val="28"/>
          <w:rtl w:val="0"/>
        </w:rPr>
        <w:t xml:space="preserve">26 hours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Source Sans Pro" w:cs="Source Sans Pro" w:eastAsia="Source Sans Pro" w:hAnsi="Source Sans Pro"/>
          <w:b w:val="1"/>
          <w:color w:val="1f1f1f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1f1f1f"/>
          <w:sz w:val="28"/>
          <w:szCs w:val="28"/>
          <w:rtl w:val="0"/>
        </w:rPr>
        <w:t xml:space="preserve">Month 4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rPr>
          <w:rFonts w:ascii="Source Sans Pro" w:cs="Source Sans Pro" w:eastAsia="Source Sans Pro" w:hAnsi="Source Sans Pro"/>
          <w:sz w:val="28"/>
          <w:szCs w:val="28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1f1f1f"/>
          <w:sz w:val="28"/>
          <w:szCs w:val="28"/>
          <w:rtl w:val="0"/>
        </w:rPr>
        <w:t xml:space="preserve">Course 5- </w:t>
      </w:r>
      <w:hyperlink r:id="rId11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91919"/>
            <w:sz w:val="28"/>
            <w:szCs w:val="28"/>
            <w:rtl w:val="0"/>
          </w:rPr>
          <w:t xml:space="preserve">Agile Project Management</w:t>
        </w:r>
      </w:hyperlink>
      <w:r w:rsidDel="00000000" w:rsidR="00000000" w:rsidRPr="00000000">
        <w:rPr>
          <w:rFonts w:ascii="Source Sans Pro" w:cs="Source Sans Pro" w:eastAsia="Source Sans Pro" w:hAnsi="Source Sans Pro"/>
          <w:b w:val="1"/>
          <w:color w:val="1f1f1f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Source Sans Pro" w:cs="Source Sans Pro" w:eastAsia="Source Sans Pro" w:hAnsi="Source Sans Pro"/>
          <w:color w:val="636363"/>
          <w:sz w:val="28"/>
          <w:szCs w:val="28"/>
          <w:rtl w:val="0"/>
        </w:rPr>
        <w:t xml:space="preserve">25 hours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Source Sans Pro" w:cs="Source Sans Pro" w:eastAsia="Source Sans Pro" w:hAnsi="Source Sans Pro"/>
          <w:b w:val="1"/>
          <w:color w:val="1f1f1f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1f1f1f"/>
          <w:sz w:val="28"/>
          <w:szCs w:val="28"/>
          <w:rtl w:val="0"/>
        </w:rPr>
        <w:t xml:space="preserve">Month 5-6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rFonts w:ascii="Source Sans Pro" w:cs="Source Sans Pro" w:eastAsia="Source Sans Pro" w:hAnsi="Source Sans Pro"/>
          <w:sz w:val="28"/>
          <w:szCs w:val="28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1f1f1f"/>
          <w:sz w:val="28"/>
          <w:szCs w:val="28"/>
          <w:rtl w:val="0"/>
        </w:rPr>
        <w:t xml:space="preserve">Course 6- </w:t>
      </w:r>
      <w:hyperlink r:id="rId12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91919"/>
            <w:sz w:val="28"/>
            <w:szCs w:val="28"/>
            <w:rtl w:val="0"/>
          </w:rPr>
          <w:t xml:space="preserve">Capstone: Applying Project Management in the Real World</w:t>
        </w:r>
      </w:hyperlink>
      <w:r w:rsidDel="00000000" w:rsidR="00000000" w:rsidRPr="00000000">
        <w:rPr>
          <w:rFonts w:ascii="Source Sans Pro" w:cs="Source Sans Pro" w:eastAsia="Source Sans Pro" w:hAnsi="Source Sans Pro"/>
          <w:b w:val="1"/>
          <w:color w:val="1f1f1f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Source Sans Pro" w:cs="Source Sans Pro" w:eastAsia="Source Sans Pro" w:hAnsi="Source Sans Pro"/>
          <w:color w:val="636363"/>
          <w:sz w:val="28"/>
          <w:szCs w:val="28"/>
          <w:rtl w:val="0"/>
        </w:rPr>
        <w:t xml:space="preserve">33 hours</w:t>
      </w:r>
    </w:p>
    <w:p w:rsidR="00000000" w:rsidDel="00000000" w:rsidP="00000000" w:rsidRDefault="00000000" w:rsidRPr="00000000" w14:paraId="0000001E">
      <w:pPr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sz w:val="28"/>
          <w:szCs w:val="28"/>
          <w:rtl w:val="0"/>
        </w:rPr>
        <w:t xml:space="preserve">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Source Sans P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F02FFA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5A35B8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8E5DB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F02FFA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cds-33" w:customStyle="1">
    <w:name w:val="cds-33"/>
    <w:basedOn w:val="Normal"/>
    <w:rsid w:val="00F02FF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5A35B8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5A35B8"/>
    <w:rPr>
      <w:color w:val="0000ff"/>
      <w:u w:val="single"/>
    </w:rPr>
  </w:style>
  <w:style w:type="character" w:styleId="css-1doe0a" w:customStyle="1">
    <w:name w:val="css-1doe0a"/>
    <w:basedOn w:val="DefaultParagraphFont"/>
    <w:rsid w:val="005A35B8"/>
  </w:style>
  <w:style w:type="character" w:styleId="css-1gn7ihf" w:customStyle="1">
    <w:name w:val="css-1gn7ihf"/>
    <w:basedOn w:val="DefaultParagraphFont"/>
    <w:rsid w:val="005A35B8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62C22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62026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coursera.org/learn/agile-project-management?specialization=project-management-certificate" TargetMode="External"/><Relationship Id="rId10" Type="http://schemas.openxmlformats.org/officeDocument/2006/relationships/hyperlink" Target="https://www.coursera.org/learn/project-execution-google?specialization=project-management-certificate" TargetMode="External"/><Relationship Id="rId12" Type="http://schemas.openxmlformats.org/officeDocument/2006/relationships/hyperlink" Target="https://www.coursera.org/learn/applying-project-management?specialization=project-management-certificate" TargetMode="External"/><Relationship Id="rId9" Type="http://schemas.openxmlformats.org/officeDocument/2006/relationships/hyperlink" Target="https://www.coursera.org/learn/project-planning-google?specialization=project-management-certificat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oursera.org/learn/project-management-foundations?specialization=project-management-certificate" TargetMode="External"/><Relationship Id="rId8" Type="http://schemas.openxmlformats.org/officeDocument/2006/relationships/hyperlink" Target="https://www.coursera.org/learn/project-initiation-google?specialization=project-management-certificat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oFnlj3wP+e1WFCwRW4SffQut2w==">AMUW2mWLhgpwrjFBv0HNckuxO5F8ID8xmzipRsVs2Jy8GV3owNm2p2a150rjxO1ydPSzC6Qh5B4Ifa0F2DdvuQYGedllhbG6bDIRzeAHb/14YPwz3Vvrsgc=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2023-05-31T13:28:00Z</dcterms:created>
  <dc:creator>Howie, Richelle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b932d5c4-6fcc-4031-86fb-121ff6aadc7c</vt:lpwstr>
  </property>
</Properties>
</file>